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6161" w14:textId="77777777" w:rsidR="005C566A" w:rsidRDefault="005C566A"/>
    <w:p w14:paraId="734738B3" w14:textId="77777777" w:rsidR="005C566A" w:rsidRDefault="005C566A" w:rsidP="005C566A">
      <w:pPr>
        <w:tabs>
          <w:tab w:val="left" w:pos="344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</w:pPr>
      <w:r w:rsidRPr="005C566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  <w:t xml:space="preserve">ΤΑΚΤΙΚΑ ΜΕΛΗ  </w:t>
      </w:r>
    </w:p>
    <w:p w14:paraId="2F01553A" w14:textId="5408DE5B" w:rsidR="005C566A" w:rsidRPr="005C566A" w:rsidRDefault="005C566A" w:rsidP="005C566A">
      <w:pPr>
        <w:tabs>
          <w:tab w:val="left" w:pos="344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  <w:t xml:space="preserve">ΑΝΑΛΥΤΙΚΗ ΦΙΛΟΣΟΦΙΑ </w:t>
      </w:r>
      <w:r w:rsidRPr="005C566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val="en-US" w:eastAsia="el-GR"/>
          <w14:ligatures w14:val="none"/>
        </w:rPr>
        <w:t>APP</w:t>
      </w:r>
      <w:r w:rsidRPr="005C566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el-GR"/>
          <w14:ligatures w14:val="none"/>
        </w:rPr>
        <w:t>36490</w:t>
      </w:r>
    </w:p>
    <w:tbl>
      <w:tblPr>
        <w:tblStyle w:val="11"/>
        <w:tblW w:w="1046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46"/>
        <w:gridCol w:w="2717"/>
        <w:gridCol w:w="3208"/>
      </w:tblGrid>
      <w:tr w:rsidR="005C566A" w:rsidRPr="005C566A" w14:paraId="443409D8" w14:textId="77777777" w:rsidTr="00354B4F">
        <w:tc>
          <w:tcPr>
            <w:tcW w:w="567" w:type="dxa"/>
          </w:tcPr>
          <w:p w14:paraId="612F562E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2523" w:type="dxa"/>
          </w:tcPr>
          <w:p w14:paraId="700A00D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ΟΝΟΜΑΤΕΠΩΝΥΜΟ</w:t>
            </w:r>
          </w:p>
          <w:p w14:paraId="4ACE5786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ΚΩΔ. ΑΠΕΛΛΑ</w:t>
            </w:r>
          </w:p>
        </w:tc>
        <w:tc>
          <w:tcPr>
            <w:tcW w:w="1446" w:type="dxa"/>
          </w:tcPr>
          <w:p w14:paraId="6900846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53E50DC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ΒΑΘΜΙΔΑ</w:t>
            </w:r>
          </w:p>
        </w:tc>
        <w:tc>
          <w:tcPr>
            <w:tcW w:w="2717" w:type="dxa"/>
          </w:tcPr>
          <w:p w14:paraId="154E96B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ΤΜΗΜΑ</w:t>
            </w:r>
          </w:p>
          <w:p w14:paraId="02F9856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ΠΑΝΕΠΙΣΤΗΜΙΟ</w:t>
            </w:r>
          </w:p>
        </w:tc>
        <w:tc>
          <w:tcPr>
            <w:tcW w:w="3208" w:type="dxa"/>
          </w:tcPr>
          <w:p w14:paraId="397FE230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ΓΝΩΣΤΙΚΟ</w:t>
            </w:r>
          </w:p>
          <w:p w14:paraId="7A152B7F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ΑΝΤΙΚΕΙΜΕΝΟ</w:t>
            </w:r>
          </w:p>
          <w:p w14:paraId="193292B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6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ΦΕΚ ΔΙΟΡΙΣΜΟΥ</w:t>
            </w:r>
          </w:p>
        </w:tc>
      </w:tr>
      <w:tr w:rsidR="005C566A" w:rsidRPr="005C566A" w14:paraId="0E914F7B" w14:textId="77777777" w:rsidTr="00354B4F">
        <w:tc>
          <w:tcPr>
            <w:tcW w:w="567" w:type="dxa"/>
          </w:tcPr>
          <w:p w14:paraId="1B6A6B4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14:paraId="5CA1508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Πέτρος Βρανάς</w:t>
            </w:r>
          </w:p>
          <w:p w14:paraId="339B934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1446" w:type="dxa"/>
          </w:tcPr>
          <w:p w14:paraId="726CE546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56A4A544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University of Wisconsin – Madison USA</w:t>
            </w:r>
          </w:p>
        </w:tc>
        <w:tc>
          <w:tcPr>
            <w:tcW w:w="3208" w:type="dxa"/>
          </w:tcPr>
          <w:p w14:paraId="0564FED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Philosophy</w:t>
            </w:r>
          </w:p>
        </w:tc>
      </w:tr>
      <w:tr w:rsidR="005C566A" w:rsidRPr="005C566A" w14:paraId="622EB444" w14:textId="77777777" w:rsidTr="00354B4F">
        <w:tc>
          <w:tcPr>
            <w:tcW w:w="567" w:type="dxa"/>
          </w:tcPr>
          <w:p w14:paraId="77A2DF32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3E59863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Βασίλειος Καρακώστας</w:t>
            </w:r>
          </w:p>
          <w:p w14:paraId="0B7F9C6B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18590</w:t>
            </w:r>
          </w:p>
        </w:tc>
        <w:tc>
          <w:tcPr>
            <w:tcW w:w="1446" w:type="dxa"/>
          </w:tcPr>
          <w:p w14:paraId="39A06893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59D88F9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Ιστορίας και Φιλοσοφίας της Επιστήμης</w:t>
            </w:r>
          </w:p>
          <w:p w14:paraId="640A6D6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7F14BDF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Φιλοσοφία της Φυσικής</w:t>
            </w:r>
          </w:p>
          <w:p w14:paraId="59C7D477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527/10.6.2016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18413C26" w14:textId="77777777" w:rsidTr="00354B4F">
        <w:tc>
          <w:tcPr>
            <w:tcW w:w="567" w:type="dxa"/>
          </w:tcPr>
          <w:p w14:paraId="34C6892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3F880E42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Σταυρούλα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Τσινόρεμα</w:t>
            </w:r>
            <w:proofErr w:type="spellEnd"/>
          </w:p>
          <w:p w14:paraId="6197CE32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5316</w:t>
            </w:r>
          </w:p>
        </w:tc>
        <w:tc>
          <w:tcPr>
            <w:tcW w:w="1446" w:type="dxa"/>
          </w:tcPr>
          <w:p w14:paraId="17CE344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Καθηγήτρια</w:t>
            </w:r>
          </w:p>
        </w:tc>
        <w:tc>
          <w:tcPr>
            <w:tcW w:w="2717" w:type="dxa"/>
          </w:tcPr>
          <w:p w14:paraId="5CB9232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Φιλοσοφικών  και Κοινωνικών Σπουδών</w:t>
            </w:r>
          </w:p>
          <w:p w14:paraId="4587277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Πανεπιστήμιο Κρήτης</w:t>
            </w:r>
          </w:p>
        </w:tc>
        <w:tc>
          <w:tcPr>
            <w:tcW w:w="3208" w:type="dxa"/>
          </w:tcPr>
          <w:p w14:paraId="6D023AA6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Σύγχρονη και Νεότερη Φιλοσοφία, Βιοηθική</w:t>
            </w:r>
          </w:p>
          <w:p w14:paraId="0990EF83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564/3.6.2013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58615C0D" w14:textId="77777777" w:rsidTr="00354B4F">
        <w:tc>
          <w:tcPr>
            <w:tcW w:w="567" w:type="dxa"/>
          </w:tcPr>
          <w:p w14:paraId="19AD433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26F769E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Βασιλική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Κιντή</w:t>
            </w:r>
            <w:proofErr w:type="spellEnd"/>
          </w:p>
          <w:p w14:paraId="7CA7424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1446" w:type="dxa"/>
          </w:tcPr>
          <w:p w14:paraId="37A6527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Καθηγήτρια</w:t>
            </w:r>
          </w:p>
        </w:tc>
        <w:tc>
          <w:tcPr>
            <w:tcW w:w="2717" w:type="dxa"/>
          </w:tcPr>
          <w:p w14:paraId="02B693BF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Ιστορίας και Φιλοσοφίας της Επιστήμης</w:t>
            </w:r>
          </w:p>
          <w:p w14:paraId="314ECB2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36D52716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Φιλοσοφία της Επιστήμης και Αναλυτική Φιλοσοφία του 20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ου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 αιώνα</w:t>
            </w:r>
          </w:p>
          <w:p w14:paraId="2A494824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521/9.6.2016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64009239" w14:textId="77777777" w:rsidTr="00354B4F">
        <w:tc>
          <w:tcPr>
            <w:tcW w:w="567" w:type="dxa"/>
          </w:tcPr>
          <w:p w14:paraId="2A1549C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14:paraId="0DBCE03E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Θεόδωρος Αραμπατζής</w:t>
            </w:r>
          </w:p>
          <w:p w14:paraId="21F368C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18300</w:t>
            </w:r>
          </w:p>
        </w:tc>
        <w:tc>
          <w:tcPr>
            <w:tcW w:w="1446" w:type="dxa"/>
          </w:tcPr>
          <w:p w14:paraId="1207E50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53EAEB2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Ιστορίας και Φιλοσοφίας της Επιστήμης</w:t>
            </w:r>
          </w:p>
          <w:p w14:paraId="764B2EC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3D4F31D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 και Φιλοσοφία της Επιστήμης</w:t>
            </w:r>
          </w:p>
          <w:p w14:paraId="22379D9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557/30.4.2014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  <w:p w14:paraId="4AA62C5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66A" w:rsidRPr="005C566A" w14:paraId="2AB216A2" w14:textId="77777777" w:rsidTr="00354B4F">
        <w:tc>
          <w:tcPr>
            <w:tcW w:w="567" w:type="dxa"/>
          </w:tcPr>
          <w:p w14:paraId="04F6758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14:paraId="7E071680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Χρυσόστομος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Μαντζαβίνος</w:t>
            </w:r>
            <w:proofErr w:type="spellEnd"/>
          </w:p>
          <w:p w14:paraId="70F72CA0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18586</w:t>
            </w:r>
          </w:p>
        </w:tc>
        <w:tc>
          <w:tcPr>
            <w:tcW w:w="1446" w:type="dxa"/>
          </w:tcPr>
          <w:p w14:paraId="5577E757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73F2E020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Ιστορίας και Φιλοσοφίας της Επιστήμης</w:t>
            </w:r>
          </w:p>
          <w:p w14:paraId="478D1E9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0BDA6CBB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Μεθοδολογία, Φιλοσοφία και Ιστορία των Κοινωνικών Επιστημών</w:t>
            </w:r>
          </w:p>
          <w:p w14:paraId="558A036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464/7.6.2010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49298CBA" w14:textId="77777777" w:rsidTr="00354B4F">
        <w:tc>
          <w:tcPr>
            <w:tcW w:w="567" w:type="dxa"/>
          </w:tcPr>
          <w:p w14:paraId="0D1B1ADF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14:paraId="63E2A49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Γεώργιος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Ξηροπαϊδης</w:t>
            </w:r>
            <w:proofErr w:type="spellEnd"/>
          </w:p>
          <w:p w14:paraId="08D03A6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3277</w:t>
            </w:r>
          </w:p>
        </w:tc>
        <w:tc>
          <w:tcPr>
            <w:tcW w:w="1446" w:type="dxa"/>
          </w:tcPr>
          <w:p w14:paraId="375E22B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3166AC62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Πολιτικής Επιστήμης και Ιστορίας</w:t>
            </w:r>
          </w:p>
          <w:p w14:paraId="4AF006A4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Πάντειο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 Πανεπιστήμιο Κοινωνικών και Πολιτικών Επιστημών</w:t>
            </w:r>
          </w:p>
        </w:tc>
        <w:tc>
          <w:tcPr>
            <w:tcW w:w="3208" w:type="dxa"/>
          </w:tcPr>
          <w:p w14:paraId="753B8FA7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 των Φιλοσοφικών και Αισθητικών Ιδεών 18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ος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 -20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ος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 αιώνας</w:t>
            </w:r>
          </w:p>
          <w:p w14:paraId="0902DDD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467/7.6.2010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  <w:p w14:paraId="4E05A220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277/5.3.2019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59F85405" w14:textId="77777777" w:rsidTr="00354B4F">
        <w:tc>
          <w:tcPr>
            <w:tcW w:w="567" w:type="dxa"/>
          </w:tcPr>
          <w:p w14:paraId="5A089303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14:paraId="15FCB2F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Αντώνιος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Χατζημωϋσής</w:t>
            </w:r>
            <w:proofErr w:type="spellEnd"/>
          </w:p>
          <w:p w14:paraId="1A6A24D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11063</w:t>
            </w:r>
          </w:p>
        </w:tc>
        <w:tc>
          <w:tcPr>
            <w:tcW w:w="1446" w:type="dxa"/>
          </w:tcPr>
          <w:p w14:paraId="75132829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7AF89C9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Ιστορίας και Φιλοσοφίας της Επιστήμης</w:t>
            </w:r>
          </w:p>
          <w:p w14:paraId="2E9D064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5906CA80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Σύγχρονη Φιλοσοφία</w:t>
            </w:r>
          </w:p>
          <w:p w14:paraId="7493823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359/18.2.2022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6E4CFB03" w14:textId="77777777" w:rsidTr="00354B4F">
        <w:tc>
          <w:tcPr>
            <w:tcW w:w="567" w:type="dxa"/>
          </w:tcPr>
          <w:p w14:paraId="26BC3961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14:paraId="1DF217DB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Ευστάθιο Ψύλλος</w:t>
            </w:r>
          </w:p>
          <w:p w14:paraId="6B89E953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19035</w:t>
            </w:r>
          </w:p>
        </w:tc>
        <w:tc>
          <w:tcPr>
            <w:tcW w:w="1446" w:type="dxa"/>
          </w:tcPr>
          <w:p w14:paraId="24C8FAE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4D4E6388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Ιστορίας και Φιλοσοφίας της Επιστήμης</w:t>
            </w:r>
          </w:p>
          <w:p w14:paraId="534D3CA9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ΕΚΠΑ</w:t>
            </w:r>
          </w:p>
        </w:tc>
        <w:tc>
          <w:tcPr>
            <w:tcW w:w="3208" w:type="dxa"/>
          </w:tcPr>
          <w:p w14:paraId="551CFA9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Φιλοσοφία της Επιστήμης – Μεταφυσική</w:t>
            </w:r>
          </w:p>
          <w:p w14:paraId="53C60224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 xml:space="preserve">360/14.5.2009 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τ.Γ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</w:p>
        </w:tc>
      </w:tr>
      <w:tr w:rsidR="005C566A" w:rsidRPr="005C566A" w14:paraId="06148D59" w14:textId="77777777" w:rsidTr="00354B4F">
        <w:tc>
          <w:tcPr>
            <w:tcW w:w="567" w:type="dxa"/>
          </w:tcPr>
          <w:p w14:paraId="1A469D6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14:paraId="2212117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Α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thanasios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raftopoulos</w:t>
            </w:r>
            <w:proofErr w:type="spellEnd"/>
          </w:p>
          <w:p w14:paraId="2A35359C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40826</w:t>
            </w:r>
          </w:p>
        </w:tc>
        <w:tc>
          <w:tcPr>
            <w:tcW w:w="1446" w:type="dxa"/>
          </w:tcPr>
          <w:p w14:paraId="565675AA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4DECEC59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niversity</w:t>
            </w:r>
            <w:proofErr w:type="spellEnd"/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of Cyprus</w:t>
            </w:r>
          </w:p>
        </w:tc>
        <w:tc>
          <w:tcPr>
            <w:tcW w:w="3208" w:type="dxa"/>
          </w:tcPr>
          <w:p w14:paraId="1533FA43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Philosophy, Cognitive Science </w:t>
            </w:r>
          </w:p>
        </w:tc>
      </w:tr>
      <w:tr w:rsidR="005C566A" w:rsidRPr="005C566A" w14:paraId="3D348100" w14:textId="77777777" w:rsidTr="00354B4F">
        <w:tc>
          <w:tcPr>
            <w:tcW w:w="567" w:type="dxa"/>
          </w:tcPr>
          <w:p w14:paraId="5D7F3AD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14:paraId="75021E94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Νικόλαος Ψαρρός</w:t>
            </w:r>
          </w:p>
          <w:p w14:paraId="6D5BFBF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46" w:type="dxa"/>
          </w:tcPr>
          <w:p w14:paraId="7CDF0C39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</w:rPr>
              <w:t>Καθηγητής</w:t>
            </w:r>
          </w:p>
        </w:tc>
        <w:tc>
          <w:tcPr>
            <w:tcW w:w="2717" w:type="dxa"/>
          </w:tcPr>
          <w:p w14:paraId="13E4D587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University of Leipzig</w:t>
            </w:r>
          </w:p>
          <w:p w14:paraId="4CE06865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3208" w:type="dxa"/>
          </w:tcPr>
          <w:p w14:paraId="5811C80D" w14:textId="77777777" w:rsidR="005C566A" w:rsidRPr="005C566A" w:rsidRDefault="005C566A" w:rsidP="005C566A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56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Philosophy</w:t>
            </w:r>
          </w:p>
        </w:tc>
      </w:tr>
    </w:tbl>
    <w:p w14:paraId="5A35EAEB" w14:textId="77777777" w:rsidR="005C566A" w:rsidRDefault="005C566A"/>
    <w:sectPr w:rsidR="005C5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A"/>
    <w:rsid w:val="00201EBB"/>
    <w:rsid w:val="005C566A"/>
    <w:rsid w:val="005E0CDF"/>
    <w:rsid w:val="00687C70"/>
    <w:rsid w:val="00E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2829"/>
  <w15:chartTrackingRefBased/>
  <w15:docId w15:val="{87300CF4-4856-49D2-90B7-F43245D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C5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5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56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5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56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5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5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5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5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56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C56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C56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C56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C56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C56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C56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C56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C56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C5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C5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C5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C5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C5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C56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C56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C56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C56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C56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C566A"/>
    <w:rPr>
      <w:b/>
      <w:bCs/>
      <w:smallCaps/>
      <w:color w:val="0F4761" w:themeColor="accent1" w:themeShade="BF"/>
      <w:spacing w:val="5"/>
    </w:rPr>
  </w:style>
  <w:style w:type="table" w:customStyle="1" w:styleId="11">
    <w:name w:val="Πλέγμα πίνακα11"/>
    <w:basedOn w:val="a1"/>
    <w:next w:val="a1"/>
    <w:uiPriority w:val="59"/>
    <w:rsid w:val="005C566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Βέργη Χαρίκλεια</dc:creator>
  <cp:keywords/>
  <dc:description/>
  <cp:lastModifiedBy>Βέργη Χαρίκλεια</cp:lastModifiedBy>
  <cp:revision>1</cp:revision>
  <dcterms:created xsi:type="dcterms:W3CDTF">2024-03-05T10:29:00Z</dcterms:created>
  <dcterms:modified xsi:type="dcterms:W3CDTF">2024-03-05T10:30:00Z</dcterms:modified>
</cp:coreProperties>
</file>